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3614D0E" w:rsidR="00FB1A3D" w:rsidRPr="00632D5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proofErr w:type="spellStart"/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t>Supp</w:t>
      </w:r>
      <w:proofErr w:type="spellEnd"/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t xml:space="preserve">. </w:t>
      </w:r>
      <w:proofErr w:type="spellStart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Bismuthi</w:t>
      </w:r>
      <w:proofErr w:type="spellEnd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subnitratis</w:t>
      </w:r>
      <w:proofErr w:type="spellEnd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0,075</w:t>
      </w:r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</w:t>
      </w:r>
      <w:proofErr w:type="spellStart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Iodi</w:t>
      </w:r>
      <w:proofErr w:type="spellEnd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0,005</w:t>
      </w:r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     </w:t>
      </w:r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   </w:t>
      </w:r>
      <w:proofErr w:type="spellStart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Zinci</w:t>
      </w:r>
      <w:proofErr w:type="spellEnd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oxidi</w:t>
      </w:r>
      <w:proofErr w:type="spellEnd"/>
      <w:r w:rsidR="00632D54" w:rsidRPr="00632D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0,2</w:t>
      </w:r>
    </w:p>
    <w:p w14:paraId="47D8F95F" w14:textId="56A94883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t>5</w:t>
      </w:r>
    </w:p>
    <w:p w14:paraId="69E383B5" w14:textId="04B8E35D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t>по 1 суппозиторию ректально ... раз(а) в сутки</w:t>
      </w:r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</w:t>
      </w:r>
      <w:proofErr w:type="gramStart"/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t>   (</w:t>
      </w:r>
      <w:proofErr w:type="gramEnd"/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t>после очистительной клизмы</w:t>
      </w:r>
      <w:r w:rsidR="00632D54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или самопроизвольного опорожнения кишечника).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632D54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2023-10-13T14:08:00Z</dcterms:modified>
</cp:coreProperties>
</file>